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BB" w:rsidRDefault="007E23BB" w:rsidP="001A5663">
      <w:pPr>
        <w:spacing w:line="360" w:lineRule="auto"/>
        <w:jc w:val="both"/>
      </w:pPr>
    </w:p>
    <w:p w:rsidR="00C50554" w:rsidRPr="00C50554" w:rsidRDefault="00C50554" w:rsidP="001A5663">
      <w:pPr>
        <w:spacing w:line="360" w:lineRule="auto"/>
        <w:jc w:val="both"/>
        <w:rPr>
          <w:rFonts w:ascii="Arial" w:hAnsi="Arial" w:cs="Arial"/>
          <w:b/>
          <w:color w:val="222222"/>
          <w:shd w:val="clear" w:color="auto" w:fill="FFFFFF"/>
        </w:rPr>
      </w:pPr>
      <w:r w:rsidRPr="00C50554">
        <w:rPr>
          <w:rFonts w:ascii="Arial" w:hAnsi="Arial" w:cs="Arial"/>
          <w:b/>
          <w:color w:val="222222"/>
          <w:shd w:val="clear" w:color="auto" w:fill="FFFFFF"/>
        </w:rPr>
        <w:t xml:space="preserve">Paz Gómez Fernández </w:t>
      </w:r>
    </w:p>
    <w:p w:rsidR="00C50554" w:rsidRDefault="00C50554" w:rsidP="001A5663">
      <w:pPr>
        <w:spacing w:line="360" w:lineRule="auto"/>
        <w:jc w:val="both"/>
        <w:rPr>
          <w:rFonts w:ascii="Arial" w:hAnsi="Arial" w:cs="Arial"/>
          <w:color w:val="222222"/>
          <w:shd w:val="clear" w:color="auto" w:fill="FFFFFF"/>
        </w:rPr>
      </w:pPr>
      <w:r>
        <w:rPr>
          <w:rFonts w:ascii="Arial" w:hAnsi="Arial" w:cs="Arial"/>
          <w:color w:val="222222"/>
          <w:shd w:val="clear" w:color="auto" w:fill="FFFFFF"/>
        </w:rPr>
        <w:t>Antropóloga e Historiadora.</w:t>
      </w:r>
      <w:r>
        <w:rPr>
          <w:rFonts w:ascii="Arial" w:hAnsi="Arial" w:cs="Arial"/>
          <w:color w:val="222222"/>
          <w:shd w:val="clear" w:color="auto" w:fill="FFFFFF"/>
        </w:rPr>
        <w:t xml:space="preserve"> </w:t>
      </w:r>
    </w:p>
    <w:p w:rsidR="00C50554" w:rsidRDefault="00C50554" w:rsidP="001A5663">
      <w:pPr>
        <w:spacing w:line="360" w:lineRule="auto"/>
        <w:jc w:val="both"/>
        <w:rPr>
          <w:rFonts w:ascii="Arial" w:hAnsi="Arial" w:cs="Arial"/>
          <w:color w:val="222222"/>
          <w:shd w:val="clear" w:color="auto" w:fill="FFFFFF"/>
        </w:rPr>
      </w:pPr>
      <w:r>
        <w:rPr>
          <w:rFonts w:ascii="Arial" w:hAnsi="Arial" w:cs="Arial"/>
          <w:color w:val="222222"/>
          <w:shd w:val="clear" w:color="auto" w:fill="FFFFFF"/>
        </w:rPr>
        <w:t>Lleva trabajando más de 30 años</w:t>
      </w:r>
      <w:r>
        <w:rPr>
          <w:rFonts w:ascii="Arial" w:hAnsi="Arial" w:cs="Arial"/>
          <w:color w:val="222222"/>
          <w:shd w:val="clear" w:color="auto" w:fill="FFFFFF"/>
        </w:rPr>
        <w:t xml:space="preserve"> en el campo de la c</w:t>
      </w:r>
      <w:r>
        <w:rPr>
          <w:rFonts w:ascii="Arial" w:hAnsi="Arial" w:cs="Arial"/>
          <w:color w:val="222222"/>
          <w:shd w:val="clear" w:color="auto" w:fill="FFFFFF"/>
        </w:rPr>
        <w:t xml:space="preserve">ultura expresiva; </w:t>
      </w:r>
      <w:proofErr w:type="gramStart"/>
      <w:r>
        <w:rPr>
          <w:rFonts w:ascii="Arial" w:hAnsi="Arial" w:cs="Arial"/>
          <w:color w:val="222222"/>
          <w:shd w:val="clear" w:color="auto" w:fill="FFFFFF"/>
        </w:rPr>
        <w:t>primero</w:t>
      </w:r>
      <w:proofErr w:type="gramEnd"/>
      <w:r>
        <w:rPr>
          <w:rFonts w:ascii="Arial" w:hAnsi="Arial" w:cs="Arial"/>
          <w:color w:val="222222"/>
          <w:shd w:val="clear" w:color="auto" w:fill="FFFFFF"/>
        </w:rPr>
        <w:t xml:space="preserve"> sobre</w:t>
      </w:r>
      <w:r>
        <w:rPr>
          <w:rFonts w:ascii="Arial" w:hAnsi="Arial" w:cs="Arial"/>
          <w:color w:val="222222"/>
          <w:shd w:val="clear" w:color="auto" w:fill="FFFFFF"/>
        </w:rPr>
        <w:t xml:space="preserve"> Folk</w:t>
      </w:r>
      <w:r>
        <w:rPr>
          <w:rFonts w:ascii="Arial" w:hAnsi="Arial" w:cs="Arial"/>
          <w:color w:val="222222"/>
          <w:shd w:val="clear" w:color="auto" w:fill="FFFFFF"/>
        </w:rPr>
        <w:t>lore y su construcción cultural</w:t>
      </w:r>
      <w:r>
        <w:rPr>
          <w:rFonts w:ascii="Arial" w:hAnsi="Arial" w:cs="Arial"/>
          <w:color w:val="222222"/>
          <w:shd w:val="clear" w:color="auto" w:fill="FFFFFF"/>
        </w:rPr>
        <w:t xml:space="preserve"> y más tarde sobre Patrimonio Inmaterial. Su interés se ha centrado en las artes </w:t>
      </w:r>
      <w:proofErr w:type="spellStart"/>
      <w:r>
        <w:rPr>
          <w:rFonts w:ascii="Arial" w:hAnsi="Arial" w:cs="Arial"/>
          <w:color w:val="222222"/>
          <w:shd w:val="clear" w:color="auto" w:fill="FFFFFF"/>
        </w:rPr>
        <w:t>p</w:t>
      </w:r>
      <w:r>
        <w:rPr>
          <w:rFonts w:ascii="Arial" w:hAnsi="Arial" w:cs="Arial"/>
          <w:color w:val="222222"/>
          <w:shd w:val="clear" w:color="auto" w:fill="FFFFFF"/>
        </w:rPr>
        <w:t>erformativas</w:t>
      </w:r>
      <w:proofErr w:type="spellEnd"/>
      <w:r>
        <w:rPr>
          <w:rFonts w:ascii="Arial" w:hAnsi="Arial" w:cs="Arial"/>
          <w:color w:val="222222"/>
          <w:shd w:val="clear" w:color="auto" w:fill="FFFFFF"/>
        </w:rPr>
        <w:t xml:space="preserve"> populares y en la perspectiva de género.</w:t>
      </w:r>
      <w:r>
        <w:rPr>
          <w:rFonts w:ascii="Arial" w:hAnsi="Arial" w:cs="Arial"/>
          <w:color w:val="222222"/>
          <w:shd w:val="clear" w:color="auto" w:fill="FFFFFF"/>
        </w:rPr>
        <w:t xml:space="preserve"> Como miembro del grupo de Investigación “Etnografía y Patrimonio Inmaterial” ha realizado el inventario de patrimonio inmaterial de la comarca de </w:t>
      </w:r>
      <w:proofErr w:type="spellStart"/>
      <w:r>
        <w:rPr>
          <w:rFonts w:ascii="Arial" w:hAnsi="Arial" w:cs="Arial"/>
          <w:color w:val="222222"/>
          <w:shd w:val="clear" w:color="auto" w:fill="FFFFFF"/>
        </w:rPr>
        <w:t>Torrelaguna</w:t>
      </w:r>
      <w:proofErr w:type="spellEnd"/>
      <w:r>
        <w:rPr>
          <w:rFonts w:ascii="Arial" w:hAnsi="Arial" w:cs="Arial"/>
          <w:color w:val="222222"/>
          <w:shd w:val="clear" w:color="auto" w:fill="FFFFFF"/>
        </w:rPr>
        <w:t xml:space="preserve"> en Mad</w:t>
      </w:r>
      <w:r>
        <w:rPr>
          <w:rFonts w:ascii="Arial" w:hAnsi="Arial" w:cs="Arial"/>
          <w:color w:val="222222"/>
          <w:shd w:val="clear" w:color="auto" w:fill="FFFFFF"/>
        </w:rPr>
        <w:t>rid para la Comunidad de Madrid</w:t>
      </w:r>
      <w:r>
        <w:rPr>
          <w:rFonts w:ascii="Arial" w:hAnsi="Arial" w:cs="Arial"/>
          <w:color w:val="222222"/>
          <w:shd w:val="clear" w:color="auto" w:fill="FFFFFF"/>
        </w:rPr>
        <w:t xml:space="preserve"> y del inventario Dieta Mediterránea de Madrid, Asturias, Ceuta y Melilla, así como su posterior revisión y seguimiento. Con este mismo grupo ha elaborado los informes técnicos que han sustentado la declaración de Bien de Interés Cultural de la Comunidad de Madrid de “las fiestas patronales de San Isidro” en Madrid, la Embarcación de la Virgen de </w:t>
      </w:r>
      <w:proofErr w:type="spellStart"/>
      <w:r>
        <w:rPr>
          <w:rFonts w:ascii="Arial" w:hAnsi="Arial" w:cs="Arial"/>
          <w:color w:val="222222"/>
          <w:shd w:val="clear" w:color="auto" w:fill="FFFFFF"/>
        </w:rPr>
        <w:t>Alarilla</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Fuentidueña</w:t>
      </w:r>
      <w:proofErr w:type="spellEnd"/>
      <w:r>
        <w:rPr>
          <w:rFonts w:ascii="Arial" w:hAnsi="Arial" w:cs="Arial"/>
          <w:color w:val="222222"/>
          <w:shd w:val="clear" w:color="auto" w:fill="FFFFFF"/>
        </w:rPr>
        <w:t xml:space="preserve"> de Tajo</w:t>
      </w:r>
      <w:r>
        <w:rPr>
          <w:rFonts w:ascii="Arial" w:hAnsi="Arial" w:cs="Arial"/>
          <w:color w:val="222222"/>
          <w:shd w:val="clear" w:color="auto" w:fill="FFFFFF"/>
        </w:rPr>
        <w:t>, del “</w:t>
      </w:r>
      <w:proofErr w:type="spellStart"/>
      <w:r>
        <w:rPr>
          <w:rFonts w:ascii="Arial" w:hAnsi="Arial" w:cs="Arial"/>
          <w:color w:val="222222"/>
          <w:shd w:val="clear" w:color="auto" w:fill="FFFFFF"/>
        </w:rPr>
        <w:t>Dia</w:t>
      </w:r>
      <w:proofErr w:type="spellEnd"/>
      <w:r>
        <w:rPr>
          <w:rFonts w:ascii="Arial" w:hAnsi="Arial" w:cs="Arial"/>
          <w:color w:val="222222"/>
          <w:shd w:val="clear" w:color="auto" w:fill="FFFFFF"/>
        </w:rPr>
        <w:t xml:space="preserve"> de la Caridad y sus castillos andantes humanos” de Villa del Prado,</w:t>
      </w:r>
      <w:r>
        <w:rPr>
          <w:rFonts w:ascii="Arial" w:hAnsi="Arial" w:cs="Arial"/>
          <w:color w:val="222222"/>
          <w:shd w:val="clear" w:color="auto" w:fill="FFFFFF"/>
        </w:rPr>
        <w:t xml:space="preserve"> así como “las Mayas de Madrid”</w:t>
      </w:r>
      <w:r>
        <w:rPr>
          <w:rFonts w:ascii="Arial" w:hAnsi="Arial" w:cs="Arial"/>
          <w:color w:val="222222"/>
          <w:shd w:val="clear" w:color="auto" w:fill="FFFFFF"/>
        </w:rPr>
        <w:t xml:space="preserve">. En Castilla y León se realizó el informe sobre la Fiesta de los Inocentes de </w:t>
      </w:r>
      <w:proofErr w:type="spellStart"/>
      <w:r>
        <w:rPr>
          <w:rFonts w:ascii="Arial" w:hAnsi="Arial" w:cs="Arial"/>
          <w:color w:val="222222"/>
          <w:shd w:val="clear" w:color="auto" w:fill="FFFFFF"/>
        </w:rPr>
        <w:t>Juarros</w:t>
      </w:r>
      <w:proofErr w:type="spellEnd"/>
      <w:r>
        <w:rPr>
          <w:rFonts w:ascii="Arial" w:hAnsi="Arial" w:cs="Arial"/>
          <w:color w:val="222222"/>
          <w:shd w:val="clear" w:color="auto" w:fill="FFFFFF"/>
        </w:rPr>
        <w:t xml:space="preserve"> </w:t>
      </w:r>
      <w:bookmarkStart w:id="0" w:name="_GoBack"/>
      <w:bookmarkEnd w:id="0"/>
      <w:r>
        <w:rPr>
          <w:rFonts w:ascii="Arial" w:hAnsi="Arial" w:cs="Arial"/>
          <w:color w:val="222222"/>
          <w:shd w:val="clear" w:color="auto" w:fill="FFFFFF"/>
        </w:rPr>
        <w:t>de Voltoya para su declaración como Manifestación Tradicional de Interés Cultural Provincial. Durante el verano pasado se realizó un trabajo de investigación sobre las Peñas Festivas en Castil</w:t>
      </w:r>
      <w:r>
        <w:rPr>
          <w:rFonts w:ascii="Arial" w:hAnsi="Arial" w:cs="Arial"/>
          <w:color w:val="222222"/>
          <w:shd w:val="clear" w:color="auto" w:fill="FFFFFF"/>
        </w:rPr>
        <w:t>la y León.</w:t>
      </w:r>
    </w:p>
    <w:p w:rsidR="00C50554" w:rsidRDefault="00C50554" w:rsidP="001A5663">
      <w:pPr>
        <w:spacing w:line="360" w:lineRule="auto"/>
        <w:jc w:val="both"/>
      </w:pPr>
      <w:r>
        <w:rPr>
          <w:rFonts w:ascii="Arial" w:hAnsi="Arial" w:cs="Arial"/>
          <w:color w:val="222222"/>
          <w:shd w:val="clear" w:color="auto" w:fill="FFFFFF"/>
        </w:rPr>
        <w:t>En estos momentos trabaja sobre cantos populares de Navidad y Fiestas tradicionales en Castilla la Mancha.</w:t>
      </w:r>
    </w:p>
    <w:sectPr w:rsidR="00C505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54"/>
    <w:rsid w:val="001A5663"/>
    <w:rsid w:val="007E23BB"/>
    <w:rsid w:val="00C50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FFF61-8BA8-43F2-AA5E-FFA7DA30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213</Words>
  <Characters>1173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2024-04-25T08:15:00Z</dcterms:created>
  <dcterms:modified xsi:type="dcterms:W3CDTF">2024-04-25T08:25:00Z</dcterms:modified>
</cp:coreProperties>
</file>